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12" w:rsidRDefault="00C05B12" w:rsidP="00C05B12">
      <w:pPr>
        <w:rPr>
          <w:b/>
          <w:bCs/>
        </w:rPr>
      </w:pPr>
      <w:r>
        <w:rPr>
          <w:b/>
          <w:bCs/>
        </w:rPr>
        <w:t>Vodárenská akciová společnost, a.s., vzhledem ke stávajícímu horkému počasí, vydává zákaz používání pitné vody z veřejného vodovodu za účelem zavlažování  a zálivky travnatých ploch a zahrad, mytí aut a napouštění bazénů z důvodu zvýšeného odběru pitné vody z vodovodní sítě do odvolání. Nerespektování tohoto opatření ze strany občanů může vést k problémům v dodávkách pitné vody stávající vodovodní sítí.</w:t>
      </w:r>
    </w:p>
    <w:p w:rsidR="00C05B12" w:rsidRDefault="00C05B12" w:rsidP="00C05B12">
      <w:pPr>
        <w:rPr>
          <w:b/>
          <w:bCs/>
        </w:rPr>
      </w:pPr>
    </w:p>
    <w:p w:rsidR="0088620F" w:rsidRDefault="0088620F">
      <w:bookmarkStart w:id="0" w:name="_GoBack"/>
      <w:bookmarkEnd w:id="0"/>
    </w:p>
    <w:sectPr w:rsidR="00886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12"/>
    <w:rsid w:val="0088620F"/>
    <w:rsid w:val="00C0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64BD9-6D54-4BC2-969F-F4339B5B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5B1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8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Kovalovice Kudrfalcová</dc:creator>
  <cp:keywords/>
  <dc:description/>
  <cp:lastModifiedBy>Kovalovice Kudrfalcová</cp:lastModifiedBy>
  <cp:revision>1</cp:revision>
  <dcterms:created xsi:type="dcterms:W3CDTF">2018-08-06T14:24:00Z</dcterms:created>
  <dcterms:modified xsi:type="dcterms:W3CDTF">2018-08-06T14:24:00Z</dcterms:modified>
</cp:coreProperties>
</file>