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841" w:rsidRDefault="00D52841" w:rsidP="00D52841">
      <w:pPr>
        <w:tabs>
          <w:tab w:val="center" w:pos="4536"/>
          <w:tab w:val="left" w:pos="878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Usnesení zápisu č.21/2021</w:t>
      </w:r>
    </w:p>
    <w:p w:rsidR="00D52841" w:rsidRDefault="00D52841" w:rsidP="00D52841">
      <w:pPr>
        <w:jc w:val="center"/>
        <w:rPr>
          <w:b/>
          <w:sz w:val="28"/>
        </w:rPr>
      </w:pPr>
      <w:r>
        <w:rPr>
          <w:b/>
          <w:sz w:val="28"/>
        </w:rPr>
        <w:t xml:space="preserve">Zastupitelstva obce Kovalovice, ze zasedání konaného dne </w:t>
      </w:r>
      <w:proofErr w:type="gramStart"/>
      <w:r>
        <w:rPr>
          <w:b/>
          <w:sz w:val="28"/>
        </w:rPr>
        <w:t>14.12.2021</w:t>
      </w:r>
      <w:proofErr w:type="gramEnd"/>
    </w:p>
    <w:p w:rsidR="00D52841" w:rsidRDefault="00D52841" w:rsidP="00D52841">
      <w:pPr>
        <w:jc w:val="center"/>
        <w:rPr>
          <w:b/>
          <w:sz w:val="28"/>
        </w:rPr>
      </w:pPr>
    </w:p>
    <w:p w:rsidR="00D52841" w:rsidRDefault="00D52841" w:rsidP="00D52841">
      <w:pPr>
        <w:jc w:val="center"/>
        <w:rPr>
          <w:b/>
          <w:sz w:val="28"/>
        </w:rPr>
      </w:pPr>
    </w:p>
    <w:p w:rsidR="00D52841" w:rsidRDefault="00D52841" w:rsidP="00D52841">
      <w:pPr>
        <w:rPr>
          <w:b/>
        </w:rPr>
      </w:pPr>
      <w:r>
        <w:rPr>
          <w:b/>
        </w:rPr>
        <w:t>Zastupitelstvo obce:</w:t>
      </w:r>
    </w:p>
    <w:p w:rsidR="00D52841" w:rsidRDefault="00D52841" w:rsidP="00D52841">
      <w:r>
        <w:rPr>
          <w:b/>
        </w:rPr>
        <w:t>konstatuje</w:t>
      </w:r>
      <w:r>
        <w:t xml:space="preserve">, že z 9 členů je přítomno 7, je tedy usnášeníschopné. Omluveni: Stanislav Pernica, Jiřina </w:t>
      </w:r>
      <w:proofErr w:type="spellStart"/>
      <w:r>
        <w:t>Kotvrdová</w:t>
      </w:r>
      <w:proofErr w:type="spellEnd"/>
    </w:p>
    <w:p w:rsidR="00D52841" w:rsidRDefault="00D52841" w:rsidP="00D52841">
      <w:pPr>
        <w:rPr>
          <w:b/>
        </w:rPr>
      </w:pPr>
      <w:r>
        <w:rPr>
          <w:b/>
        </w:rPr>
        <w:t xml:space="preserve">Zvolilo: </w:t>
      </w:r>
      <w:proofErr w:type="gramStart"/>
      <w:r>
        <w:rPr>
          <w:b/>
        </w:rPr>
        <w:t xml:space="preserve">- </w:t>
      </w:r>
      <w:r>
        <w:t xml:space="preserve"> zapisovatelku</w:t>
      </w:r>
      <w:proofErr w:type="gramEnd"/>
      <w:r>
        <w:t xml:space="preserve">: Jitku Šmerdovou, a ověřovatele zápisu: Petra Filipa a Josefa Kadlece – </w:t>
      </w:r>
      <w:r>
        <w:rPr>
          <w:b/>
        </w:rPr>
        <w:t>usnesení č.1/21/21</w:t>
      </w:r>
    </w:p>
    <w:p w:rsidR="00D52841" w:rsidRDefault="00D52841" w:rsidP="00D52841"/>
    <w:p w:rsidR="00D52841" w:rsidRDefault="00D52841" w:rsidP="00D52841">
      <w:pPr>
        <w:rPr>
          <w:b/>
        </w:rPr>
      </w:pPr>
      <w:r>
        <w:rPr>
          <w:b/>
        </w:rPr>
        <w:t xml:space="preserve">Zastupitelstvo obce: </w:t>
      </w:r>
    </w:p>
    <w:p w:rsidR="00D52841" w:rsidRDefault="00D52841" w:rsidP="00D52841">
      <w:r>
        <w:t>-</w:t>
      </w:r>
      <w:r>
        <w:rPr>
          <w:b/>
        </w:rPr>
        <w:t xml:space="preserve">schvaluje </w:t>
      </w:r>
      <w:r>
        <w:t xml:space="preserve">program zasedání                                                                     - </w:t>
      </w:r>
      <w:r>
        <w:rPr>
          <w:b/>
        </w:rPr>
        <w:t>usnesení č.2/21/21</w:t>
      </w:r>
      <w:r>
        <w:t xml:space="preserve"> </w:t>
      </w:r>
    </w:p>
    <w:p w:rsidR="00D52841" w:rsidRDefault="00D52841" w:rsidP="00D52841">
      <w:r w:rsidRPr="00C61D4A">
        <w:rPr>
          <w:b/>
        </w:rPr>
        <w:t>-schvaluje</w:t>
      </w:r>
      <w:r w:rsidRPr="00C61D4A">
        <w:t xml:space="preserve"> </w:t>
      </w:r>
      <w:r>
        <w:t xml:space="preserve">rozpočet obce Kovalovice na rok 2022 členěný na paragrafy jako schodkový, </w:t>
      </w:r>
    </w:p>
    <w:p w:rsidR="00D52841" w:rsidRDefault="00D52841" w:rsidP="00D52841">
      <w:r>
        <w:t xml:space="preserve">  příjmy ve výši – 10.938.000 Kč, výdaje 11.180.000 Kč, schodek je kryt ze zůstatku let </w:t>
      </w:r>
    </w:p>
    <w:p w:rsidR="00D52841" w:rsidRDefault="00D52841" w:rsidP="00D52841">
      <w:r>
        <w:t xml:space="preserve">  minulých, a</w:t>
      </w:r>
      <w:r w:rsidRPr="007A298F">
        <w:t xml:space="preserve"> </w:t>
      </w:r>
      <w:r>
        <w:t xml:space="preserve">dále střednědobý rozpočtový výhled obce na roky 2023 a 2024.  </w:t>
      </w:r>
    </w:p>
    <w:p w:rsidR="00D52841" w:rsidRPr="00BE4A4A" w:rsidRDefault="00D52841" w:rsidP="00D5284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–usnesení č.3a/21/21</w:t>
      </w:r>
    </w:p>
    <w:p w:rsidR="00D52841" w:rsidRDefault="00D52841" w:rsidP="00D52841">
      <w:r w:rsidRPr="00BE4A4A">
        <w:rPr>
          <w:b/>
        </w:rPr>
        <w:t>-schvaluje</w:t>
      </w:r>
      <w:r>
        <w:t xml:space="preserve"> rozpočet MŠ Kovalovice na rok 2022 a střednědobý rozpočtový výhled na roky </w:t>
      </w:r>
    </w:p>
    <w:p w:rsidR="00D52841" w:rsidRDefault="00D52841" w:rsidP="00D52841">
      <w:pPr>
        <w:rPr>
          <w:b/>
        </w:rPr>
      </w:pPr>
      <w:r>
        <w:t xml:space="preserve"> 2023 -2024. Rozpočet MŠ je vyrovnaný, příjmy i výdaje ve výši 5.752.000,- Kč.                                            </w:t>
      </w:r>
      <w:r>
        <w:rPr>
          <w:b/>
        </w:rPr>
        <w:t xml:space="preserve">                                                                                   </w:t>
      </w:r>
    </w:p>
    <w:p w:rsidR="00D52841" w:rsidRDefault="00D52841" w:rsidP="00D52841">
      <w:r>
        <w:rPr>
          <w:b/>
        </w:rPr>
        <w:t xml:space="preserve">                                                                                                                  -usnesení č.3b/21/21</w:t>
      </w:r>
      <w:r>
        <w:t xml:space="preserve"> </w:t>
      </w:r>
    </w:p>
    <w:p w:rsidR="00D52841" w:rsidRDefault="00D52841" w:rsidP="00D52841">
      <w:r>
        <w:rPr>
          <w:b/>
        </w:rPr>
        <w:t xml:space="preserve">-schvaluje </w:t>
      </w:r>
      <w:r>
        <w:t xml:space="preserve">Plán rozvoje sportu na roky 2021 - 2026                                 </w:t>
      </w:r>
      <w:r>
        <w:rPr>
          <w:b/>
        </w:rPr>
        <w:t xml:space="preserve">-usnesení č.4/21/21                                                         </w:t>
      </w:r>
      <w:r w:rsidRPr="00C61D4A">
        <w:rPr>
          <w:b/>
        </w:rPr>
        <w:t xml:space="preserve"> </w:t>
      </w:r>
      <w:r>
        <w:t xml:space="preserve">                                                                                       </w:t>
      </w:r>
    </w:p>
    <w:p w:rsidR="00D52841" w:rsidRDefault="00D52841" w:rsidP="00D52841">
      <w:r w:rsidRPr="00035D72">
        <w:rPr>
          <w:b/>
        </w:rPr>
        <w:t>-schvaluje</w:t>
      </w:r>
      <w:r>
        <w:rPr>
          <w:b/>
        </w:rPr>
        <w:t xml:space="preserve"> </w:t>
      </w:r>
      <w:r>
        <w:t xml:space="preserve">smlouvu </w:t>
      </w:r>
      <w:r w:rsidRPr="00FB1625">
        <w:t xml:space="preserve">o nakládání s nebezpečnými a ostatními složkami komunálního odpadu </w:t>
      </w:r>
    </w:p>
    <w:p w:rsidR="00D52841" w:rsidRDefault="00D52841" w:rsidP="00D52841">
      <w:r>
        <w:t xml:space="preserve">  </w:t>
      </w:r>
      <w:r w:rsidRPr="00FB1625">
        <w:t>elektrozařízením na sběrném dvoře Viničné Šumice</w:t>
      </w:r>
      <w:r>
        <w:t xml:space="preserve"> mezi obcí Kovalovice a společností </w:t>
      </w:r>
    </w:p>
    <w:p w:rsidR="00D52841" w:rsidRDefault="00D52841" w:rsidP="00D52841">
      <w:r>
        <w:t xml:space="preserve">  </w:t>
      </w:r>
      <w:proofErr w:type="spellStart"/>
      <w:r>
        <w:t>ResponoCom</w:t>
      </w:r>
      <w:proofErr w:type="spellEnd"/>
      <w:r>
        <w:t xml:space="preserve"> s.r.o. a pověřuje starostu obce k podpisu smlouvy </w:t>
      </w:r>
      <w:r>
        <w:rPr>
          <w:b/>
        </w:rPr>
        <w:t xml:space="preserve">           -usnesení č.5/21/21                                                         </w:t>
      </w:r>
      <w:r w:rsidRPr="00C61D4A">
        <w:rPr>
          <w:b/>
        </w:rPr>
        <w:t xml:space="preserve"> </w:t>
      </w:r>
      <w:r>
        <w:t xml:space="preserve">   </w:t>
      </w:r>
      <w:r>
        <w:rPr>
          <w:b/>
        </w:rPr>
        <w:t>-bere na vědomí</w:t>
      </w:r>
      <w:r w:rsidRPr="000508E6">
        <w:rPr>
          <w:b/>
        </w:rPr>
        <w:t xml:space="preserve"> </w:t>
      </w:r>
      <w:r w:rsidRPr="001E5977">
        <w:t>informace o</w:t>
      </w:r>
      <w:r>
        <w:t xml:space="preserve"> schválení závěrečných účtů Svazku </w:t>
      </w:r>
      <w:proofErr w:type="spellStart"/>
      <w:r>
        <w:t>Šlapanicko</w:t>
      </w:r>
      <w:proofErr w:type="spellEnd"/>
      <w:r>
        <w:t xml:space="preserve">, DSO </w:t>
      </w:r>
    </w:p>
    <w:p w:rsidR="00D52841" w:rsidRDefault="00D52841" w:rsidP="00D52841">
      <w:r>
        <w:t xml:space="preserve"> </w:t>
      </w:r>
      <w:proofErr w:type="spellStart"/>
      <w:r>
        <w:t>Šlapanicko</w:t>
      </w:r>
      <w:proofErr w:type="spellEnd"/>
      <w:r>
        <w:t xml:space="preserve"> a Mikroregionu </w:t>
      </w:r>
      <w:proofErr w:type="gramStart"/>
      <w:r>
        <w:t>Roketnice</w:t>
      </w:r>
      <w:proofErr w:type="gramEnd"/>
      <w:r>
        <w:t xml:space="preserve">                             </w:t>
      </w:r>
      <w:r>
        <w:rPr>
          <w:b/>
        </w:rPr>
        <w:t xml:space="preserve"> </w:t>
      </w:r>
      <w:r w:rsidRPr="000508E6">
        <w:rPr>
          <w:b/>
        </w:rPr>
        <w:t xml:space="preserve">   </w:t>
      </w:r>
      <w:r>
        <w:rPr>
          <w:b/>
        </w:rPr>
        <w:t xml:space="preserve">                     –</w:t>
      </w:r>
      <w:proofErr w:type="gramStart"/>
      <w:r>
        <w:rPr>
          <w:b/>
        </w:rPr>
        <w:t>usnesení</w:t>
      </w:r>
      <w:proofErr w:type="gramEnd"/>
      <w:r>
        <w:rPr>
          <w:b/>
        </w:rPr>
        <w:t xml:space="preserve"> č.6/21/21</w:t>
      </w:r>
      <w:r>
        <w:t xml:space="preserve">  </w:t>
      </w:r>
    </w:p>
    <w:p w:rsidR="00D52841" w:rsidRPr="00965C46" w:rsidRDefault="00D52841" w:rsidP="00D52841">
      <w:r>
        <w:rPr>
          <w:b/>
        </w:rPr>
        <w:t xml:space="preserve">-bere na vědomí </w:t>
      </w:r>
      <w:r>
        <w:t xml:space="preserve">informace - Plán inventur 2021                                      </w:t>
      </w:r>
      <w:r>
        <w:rPr>
          <w:b/>
        </w:rPr>
        <w:t>-usnesení č.7/21/21</w:t>
      </w:r>
      <w:r>
        <w:t xml:space="preserve">  </w:t>
      </w:r>
    </w:p>
    <w:p w:rsidR="00D52841" w:rsidRDefault="00D52841" w:rsidP="00D52841">
      <w:pPr>
        <w:pStyle w:val="Nzev"/>
        <w:jc w:val="left"/>
        <w:rPr>
          <w:rFonts w:eastAsia="Times New Roman"/>
          <w:sz w:val="24"/>
          <w:szCs w:val="24"/>
        </w:rPr>
      </w:pPr>
    </w:p>
    <w:p w:rsidR="00D52841" w:rsidRPr="00B83DB2" w:rsidRDefault="00D52841" w:rsidP="00D52841">
      <w:pPr>
        <w:pStyle w:val="Podtitul"/>
      </w:pPr>
    </w:p>
    <w:p w:rsidR="00EA42FD" w:rsidRPr="00437735" w:rsidRDefault="00EA42FD" w:rsidP="00EA42FD">
      <w:pPr>
        <w:pStyle w:val="Zkladntext"/>
      </w:pPr>
      <w:bookmarkStart w:id="0" w:name="_GoBack"/>
      <w:bookmarkEnd w:id="0"/>
    </w:p>
    <w:p w:rsidR="00EA42FD" w:rsidRDefault="00EA42FD" w:rsidP="00EA42FD">
      <w:pPr>
        <w:pStyle w:val="Nzev"/>
        <w:rPr>
          <w:rFonts w:eastAsia="Times New Roman"/>
          <w:sz w:val="24"/>
          <w:szCs w:val="24"/>
        </w:rPr>
      </w:pPr>
    </w:p>
    <w:p w:rsidR="00CA6D69" w:rsidRDefault="00CA6D69" w:rsidP="00CA6D69">
      <w:pPr>
        <w:rPr>
          <w:b/>
        </w:rPr>
      </w:pPr>
      <w:r w:rsidRPr="000072B0">
        <w:rPr>
          <w:b/>
        </w:rPr>
        <w:t xml:space="preserve"> </w:t>
      </w:r>
    </w:p>
    <w:p w:rsidR="00CA6D69" w:rsidRDefault="00CA6D69" w:rsidP="00CA6D69">
      <w:pPr>
        <w:pStyle w:val="Nzev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Ivan Sukovatý - místostarosta                                              Milan Blahák-starosta   </w:t>
      </w:r>
    </w:p>
    <w:p w:rsidR="008008B0" w:rsidRDefault="008008B0"/>
    <w:sectPr w:rsidR="00800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5B"/>
    <w:rsid w:val="008008B0"/>
    <w:rsid w:val="00C42B5B"/>
    <w:rsid w:val="00CA6D69"/>
    <w:rsid w:val="00D52841"/>
    <w:rsid w:val="00EA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932BD-1312-4E57-AAC8-0AEEC928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6D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link w:val="NzevChar"/>
    <w:qFormat/>
    <w:rsid w:val="00CA6D69"/>
    <w:pPr>
      <w:jc w:val="center"/>
    </w:pPr>
    <w:rPr>
      <w:rFonts w:eastAsia="Arial Unicode MS"/>
      <w:b/>
      <w:bCs/>
      <w:sz w:val="48"/>
      <w:szCs w:val="48"/>
    </w:rPr>
  </w:style>
  <w:style w:type="character" w:customStyle="1" w:styleId="NzevChar">
    <w:name w:val="Název Char"/>
    <w:basedOn w:val="Standardnpsmoodstavce"/>
    <w:link w:val="Nzev"/>
    <w:rsid w:val="00CA6D69"/>
    <w:rPr>
      <w:rFonts w:ascii="Times New Roman" w:eastAsia="Arial Unicode MS" w:hAnsi="Times New Roman" w:cs="Times New Roman"/>
      <w:b/>
      <w:bCs/>
      <w:sz w:val="48"/>
      <w:szCs w:val="48"/>
      <w:lang w:eastAsia="ar-SA"/>
    </w:rPr>
  </w:style>
  <w:style w:type="paragraph" w:styleId="Podtitul">
    <w:name w:val="Subtitle"/>
    <w:basedOn w:val="Normln"/>
    <w:next w:val="Normln"/>
    <w:link w:val="PodtitulChar"/>
    <w:qFormat/>
    <w:rsid w:val="00CA6D6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CA6D69"/>
    <w:rPr>
      <w:rFonts w:eastAsiaTheme="minorEastAsia"/>
      <w:color w:val="5A5A5A" w:themeColor="text1" w:themeTint="A5"/>
      <w:spacing w:val="15"/>
      <w:lang w:eastAsia="ar-SA"/>
    </w:rPr>
  </w:style>
  <w:style w:type="paragraph" w:styleId="Zkladntext">
    <w:name w:val="Body Text"/>
    <w:basedOn w:val="Normln"/>
    <w:link w:val="ZkladntextChar"/>
    <w:rsid w:val="00EA42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A42F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4</cp:revision>
  <dcterms:created xsi:type="dcterms:W3CDTF">2022-05-11T07:11:00Z</dcterms:created>
  <dcterms:modified xsi:type="dcterms:W3CDTF">2022-05-11T07:18:00Z</dcterms:modified>
</cp:coreProperties>
</file>