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A3" w:rsidRDefault="00F463A3" w:rsidP="00F463A3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č.12/2020</w:t>
      </w:r>
    </w:p>
    <w:p w:rsidR="00F463A3" w:rsidRDefault="00F463A3" w:rsidP="00F463A3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30.6.2020</w:t>
      </w:r>
      <w:proofErr w:type="gramEnd"/>
    </w:p>
    <w:p w:rsidR="00F463A3" w:rsidRDefault="00F463A3" w:rsidP="00F463A3">
      <w:pPr>
        <w:jc w:val="center"/>
        <w:rPr>
          <w:b/>
          <w:sz w:val="28"/>
        </w:rPr>
      </w:pPr>
    </w:p>
    <w:p w:rsidR="00F463A3" w:rsidRDefault="00F463A3" w:rsidP="00F463A3">
      <w:pPr>
        <w:jc w:val="center"/>
        <w:rPr>
          <w:b/>
          <w:sz w:val="28"/>
        </w:rPr>
      </w:pPr>
    </w:p>
    <w:p w:rsidR="00F463A3" w:rsidRDefault="00F463A3" w:rsidP="00F463A3">
      <w:pPr>
        <w:rPr>
          <w:b/>
        </w:rPr>
      </w:pPr>
      <w:r>
        <w:rPr>
          <w:b/>
        </w:rPr>
        <w:t>Zastupitelstvo obce:</w:t>
      </w:r>
    </w:p>
    <w:p w:rsidR="00F463A3" w:rsidRDefault="00F463A3" w:rsidP="00F463A3">
      <w:r>
        <w:rPr>
          <w:b/>
        </w:rPr>
        <w:t>konstatuje</w:t>
      </w:r>
      <w:r>
        <w:t>, že z 9 členů je přítomno 8, je tedy usnášeníschopné. Omluveni: Petr Filip</w:t>
      </w:r>
    </w:p>
    <w:p w:rsidR="00F463A3" w:rsidRDefault="00F463A3" w:rsidP="00F463A3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Josefa Kadlece a Jana Blahu – </w:t>
      </w:r>
      <w:r>
        <w:rPr>
          <w:b/>
        </w:rPr>
        <w:t>usnesení č.1/12/20</w:t>
      </w:r>
    </w:p>
    <w:p w:rsidR="00F463A3" w:rsidRDefault="00F463A3" w:rsidP="00F463A3"/>
    <w:p w:rsidR="00F463A3" w:rsidRDefault="00F463A3" w:rsidP="00F463A3">
      <w:pPr>
        <w:rPr>
          <w:b/>
        </w:rPr>
      </w:pPr>
      <w:r>
        <w:rPr>
          <w:b/>
        </w:rPr>
        <w:t xml:space="preserve">Zastupitelstvo obce: </w:t>
      </w:r>
    </w:p>
    <w:p w:rsidR="00F463A3" w:rsidRDefault="00F463A3" w:rsidP="00F463A3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   - </w:t>
      </w:r>
      <w:r>
        <w:rPr>
          <w:b/>
        </w:rPr>
        <w:t>usnesení č.2/12/20</w:t>
      </w:r>
      <w:r>
        <w:t xml:space="preserve"> </w:t>
      </w:r>
    </w:p>
    <w:p w:rsidR="00F463A3" w:rsidRDefault="00F463A3" w:rsidP="00F463A3">
      <w:r w:rsidRPr="00C61D4A">
        <w:rPr>
          <w:b/>
        </w:rPr>
        <w:t>-schvaluje</w:t>
      </w:r>
      <w:r w:rsidRPr="00C61D4A">
        <w:t xml:space="preserve"> </w:t>
      </w:r>
      <w:r w:rsidRPr="00D8468D">
        <w:t>účetní závěrku obce</w:t>
      </w:r>
      <w:r>
        <w:t xml:space="preserve"> Kovalovice</w:t>
      </w:r>
      <w:r>
        <w:rPr>
          <w:b/>
        </w:rPr>
        <w:t xml:space="preserve"> </w:t>
      </w:r>
      <w:r>
        <w:t xml:space="preserve">za rok 2019, a vyjadřuje souhlas s celoročním </w:t>
      </w:r>
    </w:p>
    <w:p w:rsidR="00F463A3" w:rsidRDefault="00F463A3" w:rsidP="00F463A3">
      <w:r>
        <w:t xml:space="preserve">  hospodařením obce                                                                         </w:t>
      </w:r>
      <w:r>
        <w:rPr>
          <w:b/>
        </w:rPr>
        <w:t xml:space="preserve">          -usnesení č.3/12/20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463A3" w:rsidRDefault="00F463A3" w:rsidP="00F463A3">
      <w:r w:rsidRPr="00035D72">
        <w:rPr>
          <w:b/>
        </w:rPr>
        <w:t>-schvaluje</w:t>
      </w:r>
      <w:r>
        <w:rPr>
          <w:b/>
        </w:rPr>
        <w:t xml:space="preserve"> </w:t>
      </w:r>
      <w:r>
        <w:t xml:space="preserve">dle </w:t>
      </w:r>
      <w:proofErr w:type="gramStart"/>
      <w:r>
        <w:t>zák.č.</w:t>
      </w:r>
      <w:proofErr w:type="gramEnd"/>
      <w:r>
        <w:t xml:space="preserve">250/2000 Sb.§17 v platném znění závěrečný účet obce za rok 2019, a </w:t>
      </w:r>
    </w:p>
    <w:p w:rsidR="00F463A3" w:rsidRDefault="00F463A3" w:rsidP="00F463A3">
      <w:pPr>
        <w:rPr>
          <w:b/>
        </w:rPr>
      </w:pPr>
      <w:r>
        <w:t xml:space="preserve">  to bez výhrad                                                                                  </w:t>
      </w:r>
      <w:r>
        <w:rPr>
          <w:b/>
        </w:rPr>
        <w:t xml:space="preserve">          -</w:t>
      </w:r>
      <w:r w:rsidRPr="00C61D4A">
        <w:rPr>
          <w:b/>
        </w:rPr>
        <w:t xml:space="preserve"> usnesení č.4/</w:t>
      </w:r>
      <w:r>
        <w:rPr>
          <w:b/>
        </w:rPr>
        <w:t>12</w:t>
      </w:r>
      <w:r w:rsidRPr="00C61D4A">
        <w:rPr>
          <w:b/>
        </w:rPr>
        <w:t>/20</w:t>
      </w:r>
    </w:p>
    <w:p w:rsidR="00F463A3" w:rsidRDefault="00F463A3" w:rsidP="00F463A3">
      <w:r>
        <w:rPr>
          <w:b/>
        </w:rPr>
        <w:t xml:space="preserve">-schvaluje </w:t>
      </w:r>
      <w:r w:rsidRPr="00E91B5F">
        <w:t>účetní závěrku</w:t>
      </w:r>
      <w:r>
        <w:t xml:space="preserve"> MŠ Kovalovice, příspěvkové organizace za rok 2019 a vyjadřuje </w:t>
      </w:r>
    </w:p>
    <w:p w:rsidR="00F463A3" w:rsidRDefault="00F463A3" w:rsidP="00F463A3">
      <w:r>
        <w:t xml:space="preserve">  souhlas s jejím celoročním hospodařením, a to bez výhrad. Dále navrhuje přerozdělení    </w:t>
      </w:r>
    </w:p>
    <w:p w:rsidR="00F463A3" w:rsidRDefault="00F463A3" w:rsidP="00F463A3">
      <w:r>
        <w:t xml:space="preserve">  zisku z hlavní činnosti 124 796,59 Kč, do rezervní fondu 94.796,59 Kč, do fondu odměn </w:t>
      </w:r>
    </w:p>
    <w:p w:rsidR="00F463A3" w:rsidRPr="00FA4865" w:rsidRDefault="00F463A3" w:rsidP="00F463A3">
      <w:pPr>
        <w:rPr>
          <w:b/>
        </w:rPr>
      </w:pPr>
      <w:r>
        <w:t xml:space="preserve">  30.000,-Kč                                                                                               </w:t>
      </w:r>
      <w:r w:rsidRPr="0076551A">
        <w:t xml:space="preserve"> </w:t>
      </w:r>
      <w:r>
        <w:t>-</w:t>
      </w:r>
      <w:r>
        <w:rPr>
          <w:b/>
        </w:rPr>
        <w:t>usnesení č.5/12/20</w:t>
      </w:r>
    </w:p>
    <w:p w:rsidR="00F463A3" w:rsidRDefault="00F463A3" w:rsidP="00F463A3">
      <w:pPr>
        <w:rPr>
          <w:bCs/>
          <w:iCs/>
        </w:rPr>
      </w:pPr>
      <w:r w:rsidRPr="00261F31">
        <w:rPr>
          <w:b/>
        </w:rPr>
        <w:t xml:space="preserve">-schvaluje </w:t>
      </w:r>
      <w:r w:rsidRPr="005C46C1">
        <w:rPr>
          <w:bCs/>
          <w:iCs/>
        </w:rPr>
        <w:t xml:space="preserve">zařazení správního území obce </w:t>
      </w:r>
      <w:r>
        <w:rPr>
          <w:bCs/>
          <w:iCs/>
        </w:rPr>
        <w:t>Kovalovice</w:t>
      </w:r>
      <w:r w:rsidRPr="005C46C1">
        <w:rPr>
          <w:bCs/>
          <w:iCs/>
        </w:rPr>
        <w:t xml:space="preserve"> do územní působnosti integrované </w:t>
      </w:r>
    </w:p>
    <w:p w:rsidR="00F463A3" w:rsidRDefault="00F463A3" w:rsidP="00F463A3">
      <w:pPr>
        <w:rPr>
          <w:b/>
        </w:rPr>
      </w:pPr>
      <w:r>
        <w:rPr>
          <w:bCs/>
          <w:iCs/>
        </w:rPr>
        <w:t xml:space="preserve"> </w:t>
      </w:r>
      <w:r w:rsidRPr="005C46C1">
        <w:rPr>
          <w:bCs/>
          <w:iCs/>
        </w:rPr>
        <w:t>strategie MAS Slavkovské bojiště na programové období 2021-</w:t>
      </w:r>
      <w:proofErr w:type="gramStart"/>
      <w:r w:rsidRPr="005C46C1">
        <w:rPr>
          <w:bCs/>
          <w:iCs/>
        </w:rPr>
        <w:t>2027.“</w:t>
      </w:r>
      <w:r>
        <w:rPr>
          <w:bCs/>
          <w:iCs/>
        </w:rPr>
        <w:t xml:space="preserve">   </w:t>
      </w:r>
      <w:r>
        <w:rPr>
          <w:b/>
        </w:rPr>
        <w:t>–usnesení</w:t>
      </w:r>
      <w:proofErr w:type="gramEnd"/>
      <w:r>
        <w:rPr>
          <w:b/>
        </w:rPr>
        <w:t xml:space="preserve"> č.6/12/20</w:t>
      </w:r>
      <w:r>
        <w:t xml:space="preserve">                                                                                                </w:t>
      </w:r>
    </w:p>
    <w:p w:rsidR="00F463A3" w:rsidRDefault="00F463A3" w:rsidP="00F463A3">
      <w:r>
        <w:rPr>
          <w:b/>
        </w:rPr>
        <w:t xml:space="preserve">-schvaluje </w:t>
      </w:r>
      <w:r>
        <w:t xml:space="preserve">uzavření smlouvy o zřízení věcného břemene č.8800092634 1/VB/P ke stavbě : „Přeložka NTL plynovodní přípojky pro objekt č.p.9 v obci Kovalovice na parcele </w:t>
      </w:r>
      <w:proofErr w:type="gramStart"/>
      <w:r>
        <w:t>č.38</w:t>
      </w:r>
      <w:proofErr w:type="gramEnd"/>
      <w:r>
        <w:t xml:space="preserve">, </w:t>
      </w:r>
    </w:p>
    <w:p w:rsidR="00F463A3" w:rsidRDefault="00F463A3" w:rsidP="00F463A3">
      <w:pPr>
        <w:rPr>
          <w:b/>
        </w:rPr>
      </w:pPr>
      <w:r>
        <w:t xml:space="preserve">  </w:t>
      </w:r>
      <w:proofErr w:type="spellStart"/>
      <w:proofErr w:type="gramStart"/>
      <w:r>
        <w:t>k.ú.Kovalovice</w:t>
      </w:r>
      <w:proofErr w:type="spellEnd"/>
      <w:proofErr w:type="gramEnd"/>
      <w:r>
        <w:t xml:space="preserve">                                                                                       – </w:t>
      </w:r>
      <w:r>
        <w:rPr>
          <w:b/>
        </w:rPr>
        <w:t>usnesení č.7/12/20</w:t>
      </w:r>
    </w:p>
    <w:p w:rsidR="00F463A3" w:rsidRPr="00820B0D" w:rsidRDefault="00F463A3" w:rsidP="00F463A3">
      <w:pPr>
        <w:rPr>
          <w:b/>
        </w:rPr>
      </w:pPr>
      <w:r>
        <w:rPr>
          <w:b/>
        </w:rPr>
        <w:t xml:space="preserve">-bere na vědomí </w:t>
      </w:r>
      <w:r>
        <w:t xml:space="preserve">rozpočtové opatření </w:t>
      </w:r>
      <w:proofErr w:type="gramStart"/>
      <w:r>
        <w:t>č.3 dle</w:t>
      </w:r>
      <w:proofErr w:type="gramEnd"/>
      <w:r>
        <w:t xml:space="preserve"> přílohy                             - </w:t>
      </w:r>
      <w:r>
        <w:rPr>
          <w:b/>
        </w:rPr>
        <w:t>usnesení č.8/12/20</w:t>
      </w:r>
    </w:p>
    <w:p w:rsidR="00F463A3" w:rsidRPr="00F4540C" w:rsidRDefault="00F463A3" w:rsidP="00F463A3">
      <w:pPr>
        <w:rPr>
          <w:b/>
        </w:rPr>
      </w:pPr>
    </w:p>
    <w:p w:rsidR="00F463A3" w:rsidRDefault="00F463A3" w:rsidP="00F463A3">
      <w:pPr>
        <w:rPr>
          <w:b/>
        </w:rPr>
      </w:pPr>
    </w:p>
    <w:p w:rsidR="00F463A3" w:rsidRDefault="00F463A3" w:rsidP="00F463A3">
      <w:pPr>
        <w:pStyle w:val="Nzev"/>
        <w:jc w:val="left"/>
        <w:rPr>
          <w:rFonts w:eastAsia="Times New Roman"/>
          <w:sz w:val="24"/>
          <w:szCs w:val="24"/>
        </w:rPr>
      </w:pPr>
    </w:p>
    <w:p w:rsidR="00F463A3" w:rsidRPr="00437735" w:rsidRDefault="00F463A3" w:rsidP="00F463A3">
      <w:pPr>
        <w:pStyle w:val="Zkladntext"/>
      </w:pPr>
    </w:p>
    <w:p w:rsidR="00F463A3" w:rsidRDefault="00F463A3" w:rsidP="00F463A3">
      <w:pPr>
        <w:pStyle w:val="Nzev"/>
        <w:jc w:val="left"/>
        <w:rPr>
          <w:rFonts w:eastAsia="Times New Roman"/>
          <w:spacing w:val="1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Ivan Sukovatý - místostarosta                                              Milan Blahák-starosta   </w:t>
      </w:r>
    </w:p>
    <w:p w:rsidR="00F463A3" w:rsidRDefault="00F463A3" w:rsidP="00F463A3">
      <w:pPr>
        <w:pStyle w:val="Podtitul"/>
      </w:pPr>
    </w:p>
    <w:p w:rsidR="00F463A3" w:rsidRDefault="00F463A3" w:rsidP="00F463A3">
      <w:pPr>
        <w:pStyle w:val="Zkladntext"/>
      </w:pPr>
    </w:p>
    <w:p w:rsidR="00442CEB" w:rsidRDefault="00442CEB"/>
    <w:sectPr w:rsidR="0044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14"/>
    <w:rsid w:val="00442CEB"/>
    <w:rsid w:val="00E15614"/>
    <w:rsid w:val="00F4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DA02-5F33-4B55-B6D1-31964DBA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463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63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463A3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F463A3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463A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F463A3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2020-11-10T08:47:00Z</dcterms:created>
  <dcterms:modified xsi:type="dcterms:W3CDTF">2020-11-10T08:47:00Z</dcterms:modified>
</cp:coreProperties>
</file>