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27" w:rsidRDefault="00360A27" w:rsidP="00360A27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 zápisu č.22/2022</w:t>
      </w:r>
    </w:p>
    <w:p w:rsidR="00360A27" w:rsidRDefault="00360A27" w:rsidP="00360A27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8.3.2022</w:t>
      </w:r>
      <w:proofErr w:type="gramEnd"/>
    </w:p>
    <w:p w:rsidR="00360A27" w:rsidRDefault="00360A27" w:rsidP="00360A27">
      <w:pPr>
        <w:jc w:val="center"/>
        <w:rPr>
          <w:b/>
          <w:sz w:val="28"/>
        </w:rPr>
      </w:pPr>
    </w:p>
    <w:p w:rsidR="00360A27" w:rsidRDefault="00360A27" w:rsidP="00360A27">
      <w:pPr>
        <w:jc w:val="center"/>
        <w:rPr>
          <w:b/>
          <w:sz w:val="28"/>
        </w:rPr>
      </w:pPr>
    </w:p>
    <w:p w:rsidR="00360A27" w:rsidRDefault="00360A27" w:rsidP="00360A27">
      <w:pPr>
        <w:rPr>
          <w:b/>
        </w:rPr>
      </w:pPr>
      <w:r>
        <w:rPr>
          <w:b/>
        </w:rPr>
        <w:t>Zastupitelstvo obce:</w:t>
      </w:r>
    </w:p>
    <w:p w:rsidR="00360A27" w:rsidRDefault="00360A27" w:rsidP="00360A27">
      <w:r>
        <w:rPr>
          <w:b/>
        </w:rPr>
        <w:t>konstatuje</w:t>
      </w:r>
      <w:r>
        <w:t>, že z 9 členů je přítomno 8, je tedy usnášeníschopné. Omluveni: Jan Blaha</w:t>
      </w:r>
    </w:p>
    <w:p w:rsidR="00360A27" w:rsidRDefault="00360A27" w:rsidP="00360A27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Stanislav Pernica a Josefa Kadlece – </w:t>
      </w:r>
      <w:r>
        <w:rPr>
          <w:b/>
        </w:rPr>
        <w:t>usnesení č.1/22/22</w:t>
      </w:r>
    </w:p>
    <w:p w:rsidR="00360A27" w:rsidRDefault="00360A27" w:rsidP="00360A27"/>
    <w:p w:rsidR="00360A27" w:rsidRDefault="00360A27" w:rsidP="00360A27">
      <w:pPr>
        <w:rPr>
          <w:b/>
        </w:rPr>
      </w:pPr>
      <w:r>
        <w:rPr>
          <w:b/>
        </w:rPr>
        <w:t xml:space="preserve">Zastupitelstvo obce: </w:t>
      </w:r>
    </w:p>
    <w:p w:rsidR="00360A27" w:rsidRDefault="00360A27" w:rsidP="00360A27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č.2/22/22</w:t>
      </w:r>
      <w:r>
        <w:t xml:space="preserve"> </w:t>
      </w:r>
    </w:p>
    <w:p w:rsidR="00360A27" w:rsidRPr="00BE4A4A" w:rsidRDefault="00360A27" w:rsidP="00360A27">
      <w:pPr>
        <w:rPr>
          <w:b/>
        </w:rPr>
      </w:pPr>
      <w:r w:rsidRPr="00C61D4A">
        <w:rPr>
          <w:b/>
        </w:rPr>
        <w:t>-schvaluje</w:t>
      </w:r>
      <w:r w:rsidRPr="00C61D4A">
        <w:t xml:space="preserve"> </w:t>
      </w:r>
      <w:r>
        <w:t xml:space="preserve">výsledek výběrového řízení na akci Rekonstrukce a přestavba veřejných budov-oprava hygienického zázemí MŠ Kovalovice firmu BRINGSTAV, s.r.o. IČO:25512111, Křehlíkova 1115/74, PSČ 627 00 Brno za cenu 3.104.880,19 Kč s DPH. Pověřuje starostu obce k podpisu smlouvy o </w:t>
      </w:r>
      <w:proofErr w:type="gramStart"/>
      <w:r>
        <w:t xml:space="preserve">dílo.  </w:t>
      </w:r>
      <w:r>
        <w:rPr>
          <w:b/>
        </w:rPr>
        <w:t xml:space="preserve">                                                               –usnesení</w:t>
      </w:r>
      <w:proofErr w:type="gramEnd"/>
      <w:r>
        <w:rPr>
          <w:b/>
        </w:rPr>
        <w:t xml:space="preserve"> č.3/22/22</w:t>
      </w:r>
    </w:p>
    <w:p w:rsidR="00360A27" w:rsidRDefault="00360A27" w:rsidP="00360A27">
      <w:r w:rsidRPr="00BE4A4A">
        <w:rPr>
          <w:b/>
        </w:rPr>
        <w:t>-schvaluje</w:t>
      </w:r>
      <w:r>
        <w:t xml:space="preserve"> výsledek výběrového řízení na akci zhotovení obslužné zásobovací rampy do víceúčelového areálu včetně branky s kovaným plůtkem na terase  - firmu VELPEK, </w:t>
      </w:r>
      <w:proofErr w:type="spellStart"/>
      <w:proofErr w:type="gramStart"/>
      <w:r>
        <w:t>spol.s.</w:t>
      </w:r>
      <w:proofErr w:type="gramEnd"/>
      <w:r>
        <w:t>o.r</w:t>
      </w:r>
      <w:proofErr w:type="spellEnd"/>
      <w:r>
        <w:t xml:space="preserve">. Kovalovice 29, PSČ 664 06 Kovalovice za cenu 319.352,- Kč s DPH a pověřuje starostu obce k podpisu smlouvy o dílo. </w:t>
      </w:r>
      <w:r>
        <w:rPr>
          <w:b/>
        </w:rPr>
        <w:t xml:space="preserve">                                                   -usnesení č.4/22/22</w:t>
      </w:r>
      <w:r>
        <w:t xml:space="preserve"> </w:t>
      </w:r>
    </w:p>
    <w:p w:rsidR="00360A27" w:rsidRDefault="00360A27" w:rsidP="00360A27">
      <w:r>
        <w:rPr>
          <w:b/>
        </w:rPr>
        <w:t xml:space="preserve">-schvaluje </w:t>
      </w:r>
      <w:r>
        <w:t xml:space="preserve">žádost o finanční příspěvek z rozpočtu obce ve výši 50.000,-Kč Římskokatolické farnosti Pozořice                                                                                        </w:t>
      </w:r>
      <w:r>
        <w:rPr>
          <w:b/>
        </w:rPr>
        <w:t xml:space="preserve">-usnesení č.5a/22/22                                                         </w:t>
      </w:r>
      <w:r w:rsidRPr="00C61D4A">
        <w:rPr>
          <w:b/>
        </w:rPr>
        <w:t xml:space="preserve"> </w:t>
      </w:r>
      <w:r>
        <w:t xml:space="preserve">                                                                                       </w:t>
      </w:r>
    </w:p>
    <w:p w:rsidR="00360A27" w:rsidRDefault="00360A27" w:rsidP="00360A27">
      <w:r w:rsidRPr="00035D72">
        <w:rPr>
          <w:b/>
        </w:rPr>
        <w:t>-schvaluje</w:t>
      </w:r>
      <w:r>
        <w:rPr>
          <w:b/>
        </w:rPr>
        <w:t xml:space="preserve"> </w:t>
      </w:r>
      <w:r>
        <w:t xml:space="preserve">veřejnoprávní smlouvu s Římskokatolickou </w:t>
      </w:r>
      <w:proofErr w:type="spellStart"/>
      <w:r>
        <w:t>farnosností</w:t>
      </w:r>
      <w:proofErr w:type="spellEnd"/>
      <w:r>
        <w:t xml:space="preserve"> Pozořice</w:t>
      </w:r>
    </w:p>
    <w:p w:rsidR="00360A27" w:rsidRDefault="00360A27" w:rsidP="00360A27">
      <w:r>
        <w:t xml:space="preserve">                                                                                                              </w:t>
      </w:r>
      <w:r>
        <w:rPr>
          <w:b/>
        </w:rPr>
        <w:t xml:space="preserve">     -usnesení č.5b/22/22                                                         </w:t>
      </w:r>
      <w:r w:rsidRPr="00C61D4A">
        <w:rPr>
          <w:b/>
        </w:rPr>
        <w:t xml:space="preserve"> </w:t>
      </w:r>
      <w:r>
        <w:t xml:space="preserve">   </w:t>
      </w:r>
      <w:r>
        <w:rPr>
          <w:b/>
        </w:rPr>
        <w:t xml:space="preserve">-schvaluje </w:t>
      </w:r>
      <w:r>
        <w:t xml:space="preserve">knihovní řád pro knihovnu obce Kovalovice                          </w:t>
      </w:r>
      <w:r>
        <w:rPr>
          <w:b/>
        </w:rPr>
        <w:t>-usnesení č.6/22/22</w:t>
      </w:r>
      <w:r>
        <w:t xml:space="preserve">    </w:t>
      </w:r>
    </w:p>
    <w:p w:rsidR="00360A27" w:rsidRDefault="00360A27" w:rsidP="00360A27">
      <w:r>
        <w:rPr>
          <w:b/>
        </w:rPr>
        <w:t xml:space="preserve">-schvaluje </w:t>
      </w:r>
      <w:r>
        <w:t xml:space="preserve">Dodatek </w:t>
      </w:r>
      <w:proofErr w:type="gramStart"/>
      <w:r>
        <w:t>č.7 Smlouvy</w:t>
      </w:r>
      <w:proofErr w:type="gramEnd"/>
      <w:r>
        <w:t xml:space="preserve"> o zajištění financování systému IDS JMK, který v článku V. Smlouvy mění  výši finančního příspěvku - standard IDS JMK v roce 2022 na 100 Kč na 100 Kč/ obyvatele (65.700 Kč) </w:t>
      </w:r>
      <w:r>
        <w:rPr>
          <w:b/>
        </w:rPr>
        <w:t xml:space="preserve">                                                                –usnesení č.7/22/22</w:t>
      </w:r>
      <w:r>
        <w:t xml:space="preserve">  </w:t>
      </w:r>
    </w:p>
    <w:p w:rsidR="00360A27" w:rsidRDefault="00360A27" w:rsidP="00360A27">
      <w:r>
        <w:rPr>
          <w:b/>
        </w:rPr>
        <w:t xml:space="preserve">-schvaluje </w:t>
      </w:r>
      <w:r>
        <w:t xml:space="preserve">dohodu o provedení práce se zastupiteli obce </w:t>
      </w:r>
      <w:proofErr w:type="spellStart"/>
      <w:r>
        <w:t>Kovalovicena</w:t>
      </w:r>
      <w:proofErr w:type="spellEnd"/>
      <w:r>
        <w:t xml:space="preserve"> za rok 2022: Jiřina </w:t>
      </w:r>
      <w:proofErr w:type="spellStart"/>
      <w:r>
        <w:t>Kotvrdová</w:t>
      </w:r>
      <w:proofErr w:type="spellEnd"/>
      <w:r>
        <w:t xml:space="preserve"> - úklid čekárny </w:t>
      </w:r>
      <w:proofErr w:type="spellStart"/>
      <w:r>
        <w:t>Brnčín</w:t>
      </w:r>
      <w:proofErr w:type="spellEnd"/>
      <w:r>
        <w:t xml:space="preserve">, pokladní na koupacím biotopu a Milan Blahák, servis a údržba Přírodního koupacího biotopu                                                         </w:t>
      </w:r>
      <w:r>
        <w:rPr>
          <w:b/>
        </w:rPr>
        <w:t>-usnesení č.8/22/22</w:t>
      </w:r>
      <w:r>
        <w:t xml:space="preserve">  </w:t>
      </w:r>
    </w:p>
    <w:p w:rsidR="00360A27" w:rsidRPr="003826E1" w:rsidRDefault="00360A27" w:rsidP="00360A27">
      <w:pPr>
        <w:rPr>
          <w:b/>
        </w:rPr>
      </w:pPr>
      <w:r>
        <w:t>-</w:t>
      </w:r>
      <w:r>
        <w:rPr>
          <w:b/>
        </w:rPr>
        <w:t xml:space="preserve">schvaluje </w:t>
      </w:r>
      <w:r>
        <w:t>poskytnutí finanční pomoci Ukrajině ve výši 60.000 Kč, finanční obnos bude zaslán na účty: účet Velvyslanectví Ukrajiny – 30.000 Kč a účet Červeného kříže Ukrajině také 30.000,-</w:t>
      </w:r>
      <w:proofErr w:type="gramStart"/>
      <w:r>
        <w:t xml:space="preserve">Kč.                                                                                          </w:t>
      </w:r>
      <w:r>
        <w:rPr>
          <w:b/>
        </w:rPr>
        <w:t>–usnesení</w:t>
      </w:r>
      <w:proofErr w:type="gramEnd"/>
      <w:r>
        <w:rPr>
          <w:b/>
        </w:rPr>
        <w:t xml:space="preserve"> č.9/22/22</w:t>
      </w:r>
    </w:p>
    <w:p w:rsidR="00360A27" w:rsidRDefault="00360A27" w:rsidP="00360A27">
      <w:pPr>
        <w:pStyle w:val="Nzev"/>
        <w:jc w:val="left"/>
        <w:rPr>
          <w:rFonts w:eastAsia="Times New Roman"/>
          <w:sz w:val="24"/>
          <w:szCs w:val="24"/>
        </w:rPr>
      </w:pPr>
    </w:p>
    <w:p w:rsidR="00360A27" w:rsidRPr="00B83DB2" w:rsidRDefault="00360A27" w:rsidP="00360A27">
      <w:pPr>
        <w:pStyle w:val="Podtitul"/>
      </w:pPr>
    </w:p>
    <w:p w:rsidR="00360A27" w:rsidRPr="00437735" w:rsidRDefault="00360A27" w:rsidP="00360A27">
      <w:pPr>
        <w:pStyle w:val="Zkladntext"/>
      </w:pPr>
    </w:p>
    <w:p w:rsidR="00360A27" w:rsidRDefault="00360A27" w:rsidP="00360A27">
      <w:pPr>
        <w:rPr>
          <w:b/>
          <w:bCs/>
          <w:sz w:val="30"/>
          <w:szCs w:val="30"/>
        </w:rPr>
      </w:pPr>
      <w:bookmarkStart w:id="0" w:name="_GoBack"/>
      <w:bookmarkEnd w:id="0"/>
    </w:p>
    <w:p w:rsidR="00EA42FD" w:rsidRDefault="00EA42FD" w:rsidP="00EA42FD">
      <w:pPr>
        <w:pStyle w:val="Nzev"/>
        <w:rPr>
          <w:rFonts w:eastAsia="Times New Roman"/>
          <w:sz w:val="24"/>
          <w:szCs w:val="24"/>
        </w:rPr>
      </w:pPr>
    </w:p>
    <w:p w:rsidR="00CA6D69" w:rsidRDefault="00CA6D69" w:rsidP="00CA6D69">
      <w:pPr>
        <w:rPr>
          <w:b/>
        </w:rPr>
      </w:pPr>
      <w:r w:rsidRPr="000072B0">
        <w:rPr>
          <w:b/>
        </w:rPr>
        <w:t xml:space="preserve"> </w:t>
      </w:r>
    </w:p>
    <w:p w:rsidR="00CA6D69" w:rsidRDefault="00CA6D69" w:rsidP="00CA6D69">
      <w:pPr>
        <w:pStyle w:val="Nzev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Ivan Sukovatý - místostarosta                                              Milan Blahák-starosta   </w:t>
      </w:r>
    </w:p>
    <w:p w:rsidR="008008B0" w:rsidRDefault="008008B0"/>
    <w:sectPr w:rsidR="0080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5B"/>
    <w:rsid w:val="00360A27"/>
    <w:rsid w:val="008008B0"/>
    <w:rsid w:val="00C42B5B"/>
    <w:rsid w:val="00CA6D69"/>
    <w:rsid w:val="00D52841"/>
    <w:rsid w:val="00E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932BD-1312-4E57-AAC8-0AEEC928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CA6D69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CA6D69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CA6D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CA6D69"/>
    <w:rPr>
      <w:rFonts w:eastAsiaTheme="minorEastAsia"/>
      <w:color w:val="5A5A5A" w:themeColor="text1" w:themeTint="A5"/>
      <w:spacing w:val="15"/>
      <w:lang w:eastAsia="ar-SA"/>
    </w:rPr>
  </w:style>
  <w:style w:type="paragraph" w:styleId="Zkladntext">
    <w:name w:val="Body Text"/>
    <w:basedOn w:val="Normln"/>
    <w:link w:val="ZkladntextChar"/>
    <w:rsid w:val="00EA42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A42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dcterms:created xsi:type="dcterms:W3CDTF">2022-05-11T07:11:00Z</dcterms:created>
  <dcterms:modified xsi:type="dcterms:W3CDTF">2022-05-11T07:20:00Z</dcterms:modified>
</cp:coreProperties>
</file>